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0" w:rsidRDefault="0073001F" w:rsidP="00847430">
      <w:pPr>
        <w:pStyle w:val="shapka"/>
        <w:spacing w:before="0" w:after="0"/>
        <w:ind w:left="14" w:right="1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3208">
        <w:rPr>
          <w:rFonts w:ascii="Arial" w:hAnsi="Arial" w:cs="Arial"/>
        </w:rPr>
        <w:t xml:space="preserve"> </w:t>
      </w:r>
      <w:bookmarkStart w:id="0" w:name="_GoBack"/>
      <w:bookmarkEnd w:id="0"/>
      <w:r w:rsidR="00847430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:rsidR="00847430" w:rsidRDefault="00847430" w:rsidP="0084743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Российская Федерация (Россия)</w:t>
      </w:r>
    </w:p>
    <w:p w:rsidR="00847430" w:rsidRDefault="00847430" w:rsidP="0084743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Республика Саха (Якутия)</w:t>
      </w:r>
    </w:p>
    <w:p w:rsidR="00847430" w:rsidRDefault="00847430" w:rsidP="00847430">
      <w:pPr>
        <w:jc w:val="center"/>
        <w:rPr>
          <w:b/>
          <w:bCs/>
          <w:iCs/>
          <w:sz w:val="28"/>
          <w:szCs w:val="28"/>
        </w:rPr>
      </w:pPr>
    </w:p>
    <w:p w:rsidR="00847430" w:rsidRDefault="00847430" w:rsidP="00847430">
      <w:pPr>
        <w:pStyle w:val="1"/>
        <w:jc w:val="center"/>
        <w:rPr>
          <w:rFonts w:ascii="Times New Roman" w:hAnsi="Times New Roman" w:cs="Times New Roman"/>
          <w:i w:val="0"/>
          <w:szCs w:val="28"/>
        </w:rPr>
      </w:pPr>
      <w:r>
        <w:rPr>
          <w:rFonts w:ascii="Times New Roman" w:hAnsi="Times New Roman" w:cs="Times New Roman"/>
          <w:i w:val="0"/>
          <w:szCs w:val="28"/>
        </w:rPr>
        <w:t>Муниципальное образование «Поселок Алмазный»</w:t>
      </w:r>
    </w:p>
    <w:p w:rsidR="00847430" w:rsidRDefault="00847430" w:rsidP="00847430">
      <w:pPr>
        <w:jc w:val="center"/>
        <w:rPr>
          <w:b/>
          <w:bCs/>
          <w:iCs/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Алмазнинский</w:t>
      </w:r>
      <w:proofErr w:type="spellEnd"/>
      <w:r>
        <w:rPr>
          <w:b/>
          <w:bCs/>
          <w:iCs/>
          <w:sz w:val="28"/>
          <w:szCs w:val="28"/>
        </w:rPr>
        <w:t xml:space="preserve"> поселковый Совет депутатов</w:t>
      </w:r>
    </w:p>
    <w:p w:rsidR="00847430" w:rsidRDefault="00847430" w:rsidP="0084743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t>III</w:t>
      </w:r>
      <w:r>
        <w:rPr>
          <w:b/>
          <w:bCs/>
          <w:iCs/>
          <w:sz w:val="28"/>
          <w:szCs w:val="28"/>
        </w:rPr>
        <w:t xml:space="preserve"> созыв</w:t>
      </w:r>
    </w:p>
    <w:p w:rsidR="00847430" w:rsidRDefault="00847430" w:rsidP="00847430">
      <w:pPr>
        <w:pBdr>
          <w:top w:val="thinThickSmallGap" w:sz="24" w:space="1" w:color="auto"/>
        </w:pBdr>
        <w:jc w:val="center"/>
        <w:rPr>
          <w:b/>
          <w:bCs/>
          <w:iCs/>
          <w:sz w:val="28"/>
          <w:szCs w:val="28"/>
        </w:rPr>
      </w:pPr>
    </w:p>
    <w:p w:rsidR="00847430" w:rsidRDefault="00847430" w:rsidP="00847430">
      <w:pPr>
        <w:jc w:val="center"/>
        <w:rPr>
          <w:b/>
          <w:bCs/>
          <w:iCs/>
        </w:rPr>
      </w:pPr>
      <w:r>
        <w:rPr>
          <w:b/>
          <w:bCs/>
          <w:iCs/>
          <w:lang w:val="en-US"/>
        </w:rPr>
        <w:t>X</w:t>
      </w:r>
      <w:r>
        <w:rPr>
          <w:b/>
          <w:bCs/>
          <w:iCs/>
        </w:rPr>
        <w:t>Х сессия</w:t>
      </w:r>
    </w:p>
    <w:p w:rsidR="00847430" w:rsidRDefault="00847430" w:rsidP="00847430">
      <w:pPr>
        <w:jc w:val="center"/>
        <w:rPr>
          <w:b/>
          <w:bCs/>
          <w:iCs/>
        </w:rPr>
      </w:pPr>
    </w:p>
    <w:p w:rsidR="00847430" w:rsidRDefault="00847430" w:rsidP="00847430">
      <w:pPr>
        <w:pStyle w:val="2"/>
        <w:jc w:val="center"/>
        <w:rPr>
          <w:rFonts w:ascii="Times New Roman" w:hAnsi="Times New Roman" w:cs="Times New Roman"/>
          <w:i w:val="0"/>
          <w:sz w:val="24"/>
        </w:rPr>
      </w:pPr>
      <w:proofErr w:type="gramStart"/>
      <w:r>
        <w:rPr>
          <w:rFonts w:ascii="Times New Roman" w:hAnsi="Times New Roman" w:cs="Times New Roman"/>
          <w:i w:val="0"/>
          <w:sz w:val="24"/>
        </w:rPr>
        <w:t>Р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Е Ш Е Н И Е</w:t>
      </w:r>
    </w:p>
    <w:p w:rsidR="00847430" w:rsidRDefault="00847430" w:rsidP="00847430"/>
    <w:p w:rsidR="00847430" w:rsidRDefault="00847430" w:rsidP="00847430">
      <w:pPr>
        <w:pStyle w:val="2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 «30»  июня  2015 г.                         </w:t>
      </w:r>
      <w:r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 w:val="0"/>
          <w:i w:val="0"/>
          <w:iCs w:val="0"/>
          <w:sz w:val="24"/>
          <w:lang w:val="en-US"/>
        </w:rPr>
        <w:t>III</w:t>
      </w:r>
      <w:r w:rsidRPr="00847430">
        <w:rPr>
          <w:rFonts w:ascii="Times New Roman" w:hAnsi="Times New Roman" w:cs="Times New Roman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Cs w:val="0"/>
          <w:sz w:val="24"/>
        </w:rPr>
        <w:t>-</w:t>
      </w:r>
      <w:r>
        <w:rPr>
          <w:rFonts w:ascii="Times New Roman" w:hAnsi="Times New Roman" w:cs="Times New Roman"/>
          <w:i w:val="0"/>
          <w:sz w:val="24"/>
        </w:rPr>
        <w:t xml:space="preserve"> № 20 -1 </w:t>
      </w:r>
    </w:p>
    <w:p w:rsidR="00066948" w:rsidRPr="001C0EC7" w:rsidRDefault="00066948" w:rsidP="00066948">
      <w:pPr>
        <w:jc w:val="center"/>
        <w:rPr>
          <w:color w:val="FF0000"/>
          <w:sz w:val="28"/>
          <w:szCs w:val="28"/>
        </w:rPr>
      </w:pPr>
    </w:p>
    <w:p w:rsidR="00066948" w:rsidRPr="001C0EC7" w:rsidRDefault="00066948" w:rsidP="00066948">
      <w:pPr>
        <w:jc w:val="center"/>
        <w:rPr>
          <w:color w:val="FF0000"/>
          <w:sz w:val="28"/>
          <w:szCs w:val="28"/>
        </w:rPr>
      </w:pPr>
    </w:p>
    <w:p w:rsidR="00635DAC" w:rsidRPr="00635DAC" w:rsidRDefault="00635DAC" w:rsidP="00635DAC">
      <w:pPr>
        <w:jc w:val="both"/>
        <w:rPr>
          <w:b/>
          <w:sz w:val="28"/>
          <w:szCs w:val="28"/>
        </w:rPr>
      </w:pPr>
      <w:r w:rsidRPr="00635DAC">
        <w:rPr>
          <w:b/>
          <w:sz w:val="28"/>
          <w:szCs w:val="28"/>
        </w:rPr>
        <w:t>Об утверждении Положения «О резервном фонде</w:t>
      </w:r>
      <w:r>
        <w:rPr>
          <w:b/>
          <w:sz w:val="28"/>
          <w:szCs w:val="28"/>
        </w:rPr>
        <w:t xml:space="preserve"> </w:t>
      </w:r>
      <w:r w:rsidRPr="00635DAC">
        <w:rPr>
          <w:b/>
          <w:sz w:val="28"/>
          <w:szCs w:val="28"/>
        </w:rPr>
        <w:t>муниципального образования "Поселок Алмазный" М</w:t>
      </w:r>
      <w:r>
        <w:rPr>
          <w:b/>
          <w:sz w:val="28"/>
          <w:szCs w:val="28"/>
        </w:rPr>
        <w:t>ирнинского района</w:t>
      </w:r>
      <w:r w:rsidRPr="00635DAC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еспублики </w:t>
      </w:r>
      <w:r w:rsidRPr="00635DA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аха </w:t>
      </w:r>
      <w:r w:rsidRPr="00635DAC">
        <w:rPr>
          <w:b/>
          <w:sz w:val="28"/>
          <w:szCs w:val="28"/>
        </w:rPr>
        <w:t>(Я</w:t>
      </w:r>
      <w:r>
        <w:rPr>
          <w:b/>
          <w:sz w:val="28"/>
          <w:szCs w:val="28"/>
        </w:rPr>
        <w:t>кутия</w:t>
      </w:r>
      <w:r w:rsidRPr="00635DA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в новой редакции.</w:t>
      </w:r>
    </w:p>
    <w:p w:rsidR="00066948" w:rsidRDefault="00066948" w:rsidP="00635DAC">
      <w:pPr>
        <w:jc w:val="both"/>
      </w:pPr>
    </w:p>
    <w:p w:rsidR="00D66EE9" w:rsidRDefault="00D66EE9" w:rsidP="00D66EE9">
      <w:pPr>
        <w:ind w:firstLine="709"/>
        <w:jc w:val="both"/>
      </w:pPr>
      <w:r w:rsidRPr="00DD783B">
        <w:t>Заслушав</w:t>
      </w:r>
      <w:r>
        <w:t xml:space="preserve"> и обсудив</w:t>
      </w:r>
      <w:r w:rsidRPr="00DD783B">
        <w:t xml:space="preserve"> информацию</w:t>
      </w:r>
      <w:r>
        <w:t xml:space="preserve"> главного бухгалтера администрации МО </w:t>
      </w:r>
      <w:r w:rsidRPr="00E74924">
        <w:t>«</w:t>
      </w:r>
      <w:r w:rsidRPr="00E74924">
        <w:rPr>
          <w:spacing w:val="-4"/>
        </w:rPr>
        <w:t xml:space="preserve">Поселок Алмазный»  </w:t>
      </w:r>
      <w:r>
        <w:rPr>
          <w:b/>
          <w:spacing w:val="-4"/>
        </w:rPr>
        <w:t>Петровой И.В</w:t>
      </w:r>
      <w:r w:rsidRPr="00E74924">
        <w:rPr>
          <w:b/>
          <w:spacing w:val="-4"/>
          <w:sz w:val="22"/>
          <w:szCs w:val="22"/>
        </w:rPr>
        <w:t>.</w:t>
      </w:r>
      <w:r>
        <w:rPr>
          <w:spacing w:val="-4"/>
          <w:sz w:val="22"/>
          <w:szCs w:val="22"/>
        </w:rPr>
        <w:t>,</w:t>
      </w:r>
      <w:r w:rsidRPr="00DD783B">
        <w:t xml:space="preserve"> </w:t>
      </w:r>
      <w:r>
        <w:t>Главы администрации МО «</w:t>
      </w:r>
      <w:r>
        <w:rPr>
          <w:spacing w:val="-4"/>
          <w:sz w:val="22"/>
          <w:szCs w:val="22"/>
        </w:rPr>
        <w:t>Поселок Алмазный</w:t>
      </w:r>
      <w:r>
        <w:t xml:space="preserve">» </w:t>
      </w:r>
      <w:r>
        <w:rPr>
          <w:b/>
        </w:rPr>
        <w:t>Скоропуповой А.Т.</w:t>
      </w:r>
      <w:r w:rsidRPr="007D6438">
        <w:rPr>
          <w:b/>
        </w:rPr>
        <w:t>,</w:t>
      </w:r>
      <w:r>
        <w:t xml:space="preserve"> </w:t>
      </w:r>
      <w:r w:rsidR="00A8022D">
        <w:t>председателя</w:t>
      </w:r>
      <w:r>
        <w:t xml:space="preserve"> </w:t>
      </w:r>
      <w:r>
        <w:rPr>
          <w:szCs w:val="27"/>
        </w:rPr>
        <w:t xml:space="preserve">комиссии по бюджету, налоговой политике </w:t>
      </w:r>
      <w:r>
        <w:rPr>
          <w:b/>
          <w:szCs w:val="27"/>
        </w:rPr>
        <w:t xml:space="preserve">Ковалевской </w:t>
      </w:r>
      <w:r w:rsidRPr="00E74924">
        <w:rPr>
          <w:b/>
          <w:szCs w:val="27"/>
        </w:rPr>
        <w:t xml:space="preserve"> </w:t>
      </w:r>
      <w:r>
        <w:rPr>
          <w:b/>
          <w:szCs w:val="27"/>
        </w:rPr>
        <w:t>Н.М</w:t>
      </w:r>
      <w:r w:rsidRPr="00E74924">
        <w:rPr>
          <w:b/>
          <w:szCs w:val="27"/>
        </w:rPr>
        <w:t>.,</w:t>
      </w:r>
      <w:r w:rsidRPr="00DD783B">
        <w:rPr>
          <w:szCs w:val="27"/>
        </w:rPr>
        <w:t xml:space="preserve"> </w:t>
      </w:r>
      <w:r w:rsidRPr="00DD783B">
        <w:rPr>
          <w:b/>
          <w:szCs w:val="27"/>
        </w:rPr>
        <w:t xml:space="preserve">сессия </w:t>
      </w:r>
      <w:r>
        <w:rPr>
          <w:b/>
          <w:szCs w:val="27"/>
        </w:rPr>
        <w:t xml:space="preserve"> поселкового </w:t>
      </w:r>
      <w:r w:rsidRPr="00DD783B">
        <w:rPr>
          <w:b/>
          <w:szCs w:val="27"/>
        </w:rPr>
        <w:t>Со</w:t>
      </w:r>
      <w:r>
        <w:rPr>
          <w:b/>
          <w:szCs w:val="27"/>
        </w:rPr>
        <w:t>вета</w:t>
      </w:r>
      <w:r w:rsidRPr="00DD783B">
        <w:rPr>
          <w:b/>
          <w:szCs w:val="27"/>
        </w:rPr>
        <w:t xml:space="preserve"> </w:t>
      </w:r>
      <w:r>
        <w:rPr>
          <w:b/>
          <w:szCs w:val="27"/>
        </w:rPr>
        <w:t xml:space="preserve">депутатов </w:t>
      </w:r>
      <w:r w:rsidRPr="00DD783B">
        <w:rPr>
          <w:b/>
          <w:szCs w:val="27"/>
        </w:rPr>
        <w:t>решила</w:t>
      </w:r>
      <w:r w:rsidRPr="00DD783B">
        <w:t>:</w:t>
      </w:r>
    </w:p>
    <w:p w:rsidR="00A27FA2" w:rsidRDefault="00A27FA2"/>
    <w:p w:rsidR="00066948" w:rsidRDefault="00066948"/>
    <w:p w:rsidR="00635DAC" w:rsidRDefault="00635DAC" w:rsidP="00D66EE9">
      <w:pPr>
        <w:pStyle w:val="Default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340F89">
        <w:t xml:space="preserve">Утвердить Положение </w:t>
      </w:r>
      <w:r>
        <w:t>о резервном фонде</w:t>
      </w:r>
      <w:r w:rsidRPr="00340F89">
        <w:t xml:space="preserve"> муниципально</w:t>
      </w:r>
      <w:r>
        <w:t>го</w:t>
      </w:r>
      <w:r w:rsidRPr="00340F89">
        <w:t xml:space="preserve"> образовани</w:t>
      </w:r>
      <w:r>
        <w:t>я</w:t>
      </w:r>
      <w:r w:rsidRPr="00340F89">
        <w:t xml:space="preserve"> «Поселок Алмазный» в новой редакции согласно приложению к настоящему решению. </w:t>
      </w:r>
    </w:p>
    <w:p w:rsidR="00A8022D" w:rsidRDefault="00A8022D" w:rsidP="00A8022D">
      <w:pPr>
        <w:pStyle w:val="Default"/>
        <w:tabs>
          <w:tab w:val="left" w:pos="709"/>
          <w:tab w:val="left" w:pos="1134"/>
        </w:tabs>
        <w:ind w:left="709"/>
        <w:jc w:val="both"/>
      </w:pPr>
    </w:p>
    <w:p w:rsidR="00A8022D" w:rsidRPr="00340F89" w:rsidRDefault="00A8022D" w:rsidP="00A8022D">
      <w:pPr>
        <w:pStyle w:val="Default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proofErr w:type="gramStart"/>
      <w:r w:rsidRPr="00635DAC">
        <w:t>Разместить</w:t>
      </w:r>
      <w:proofErr w:type="gramEnd"/>
      <w:r w:rsidRPr="00635DAC">
        <w:t xml:space="preserve"> настоящее решение с приложениями на информационных стендах предприятий и организаций, на сайте МО «Мирнинский район» Республики Саха (Якутия) (www.алмазный-край</w:t>
      </w:r>
      <w:proofErr w:type="gramStart"/>
      <w:r w:rsidRPr="00635DAC">
        <w:t>.р</w:t>
      </w:r>
      <w:proofErr w:type="gramEnd"/>
      <w:r w:rsidRPr="00635DAC">
        <w:t>ф).</w:t>
      </w:r>
      <w:r w:rsidRPr="00340F89">
        <w:t xml:space="preserve">. </w:t>
      </w:r>
    </w:p>
    <w:p w:rsidR="00635DAC" w:rsidRPr="00340F89" w:rsidRDefault="00635DAC" w:rsidP="00D66EE9">
      <w:pPr>
        <w:pStyle w:val="Default"/>
        <w:tabs>
          <w:tab w:val="left" w:pos="1134"/>
        </w:tabs>
        <w:ind w:left="720" w:firstLine="709"/>
        <w:jc w:val="both"/>
      </w:pPr>
    </w:p>
    <w:p w:rsidR="00635DAC" w:rsidRPr="00340F89" w:rsidRDefault="00635DAC" w:rsidP="00D66EE9">
      <w:pPr>
        <w:pStyle w:val="Default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340F89">
        <w:t xml:space="preserve">Признать утратившими силу решение Алмазнинского </w:t>
      </w:r>
      <w:proofErr w:type="spellStart"/>
      <w:r w:rsidRPr="00340F89">
        <w:t>поселового</w:t>
      </w:r>
      <w:proofErr w:type="spellEnd"/>
      <w:r w:rsidRPr="00340F89">
        <w:t xml:space="preserve"> Совета депутатов от </w:t>
      </w:r>
      <w:r w:rsidR="00D66EE9">
        <w:t xml:space="preserve">20.10.2007 г. № 17-1 в ред. от </w:t>
      </w:r>
      <w:r w:rsidR="000072BE">
        <w:t>22</w:t>
      </w:r>
      <w:r w:rsidRPr="00340F89">
        <w:t>.</w:t>
      </w:r>
      <w:r w:rsidR="000072BE">
        <w:t>03</w:t>
      </w:r>
      <w:r w:rsidRPr="00340F89">
        <w:t>.20</w:t>
      </w:r>
      <w:r w:rsidR="000072BE">
        <w:t>13</w:t>
      </w:r>
      <w:r w:rsidRPr="00340F89">
        <w:t xml:space="preserve"> № </w:t>
      </w:r>
      <w:r w:rsidR="000072BE">
        <w:t>6-4</w:t>
      </w:r>
      <w:r w:rsidRPr="00340F89">
        <w:t xml:space="preserve"> «</w:t>
      </w:r>
      <w:r w:rsidRPr="00635DAC">
        <w:t>Об утверждении Положения «О резервном фонде муниципального образования "Поселок Алмазный" Мирнинского района Республики Саха (Якутия)</w:t>
      </w:r>
      <w:r w:rsidR="00D66EE9">
        <w:t>.</w:t>
      </w:r>
    </w:p>
    <w:p w:rsidR="00635DAC" w:rsidRPr="00340F89" w:rsidRDefault="00635DAC" w:rsidP="00D66EE9">
      <w:pPr>
        <w:pStyle w:val="Default"/>
        <w:tabs>
          <w:tab w:val="left" w:pos="1134"/>
        </w:tabs>
        <w:ind w:firstLine="709"/>
        <w:jc w:val="both"/>
      </w:pPr>
    </w:p>
    <w:p w:rsidR="000072BE" w:rsidRPr="000072BE" w:rsidRDefault="000072BE" w:rsidP="00D66EE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2BE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бюджету и  налоговой политике (Ковалевская Н.М)</w:t>
      </w:r>
    </w:p>
    <w:p w:rsidR="000072BE" w:rsidRPr="000072BE" w:rsidRDefault="000072BE" w:rsidP="00D66EE9">
      <w:pPr>
        <w:pStyle w:val="Default"/>
        <w:tabs>
          <w:tab w:val="left" w:pos="1134"/>
        </w:tabs>
        <w:ind w:left="360" w:firstLine="709"/>
        <w:jc w:val="both"/>
      </w:pPr>
    </w:p>
    <w:p w:rsidR="000072BE" w:rsidRDefault="000072BE" w:rsidP="00D66EE9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340F89">
        <w:t xml:space="preserve">Настоящее решение вступает в силу со дня официального опубликования и распространяется на правоотношения, возникшие с 1 </w:t>
      </w:r>
      <w:r>
        <w:t>января</w:t>
      </w:r>
      <w:r w:rsidRPr="00340F89">
        <w:t xml:space="preserve"> 201</w:t>
      </w:r>
      <w:r>
        <w:t>5</w:t>
      </w:r>
      <w:r w:rsidRPr="00340F89">
        <w:t xml:space="preserve"> года. </w:t>
      </w:r>
    </w:p>
    <w:p w:rsidR="00635DAC" w:rsidRPr="000072BE" w:rsidRDefault="00635DAC" w:rsidP="00D66EE9">
      <w:pPr>
        <w:pStyle w:val="a4"/>
        <w:tabs>
          <w:tab w:val="left" w:pos="1134"/>
        </w:tabs>
        <w:ind w:firstLine="709"/>
        <w:rPr>
          <w:sz w:val="24"/>
          <w:szCs w:val="24"/>
        </w:rPr>
      </w:pPr>
    </w:p>
    <w:p w:rsidR="00635DAC" w:rsidRDefault="00635DAC" w:rsidP="00635DAC">
      <w:pPr>
        <w:pStyle w:val="Default"/>
        <w:jc w:val="both"/>
      </w:pPr>
    </w:p>
    <w:p w:rsidR="00635DAC" w:rsidRDefault="00635DAC" w:rsidP="00635DA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3F628A">
        <w:rPr>
          <w:rFonts w:eastAsiaTheme="minorHAnsi"/>
          <w:b/>
          <w:bCs/>
          <w:color w:val="000000"/>
          <w:lang w:eastAsia="en-US"/>
        </w:rPr>
        <w:t xml:space="preserve">Глава </w:t>
      </w:r>
      <w:r>
        <w:rPr>
          <w:rFonts w:eastAsiaTheme="minorHAnsi"/>
          <w:b/>
          <w:bCs/>
          <w:color w:val="000000"/>
          <w:lang w:eastAsia="en-US"/>
        </w:rPr>
        <w:t xml:space="preserve">МО «Поселок Алмазный» </w:t>
      </w:r>
    </w:p>
    <w:p w:rsidR="00635DAC" w:rsidRPr="003F628A" w:rsidRDefault="00635DAC" w:rsidP="00635D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Мирнинского района РС (Якутия)</w:t>
      </w:r>
      <w:r w:rsidRPr="003F628A">
        <w:rPr>
          <w:rFonts w:eastAsiaTheme="minorHAnsi"/>
          <w:b/>
          <w:bCs/>
          <w:color w:val="000000"/>
          <w:lang w:eastAsia="en-US"/>
        </w:rPr>
        <w:t xml:space="preserve"> </w:t>
      </w:r>
      <w:r>
        <w:rPr>
          <w:rFonts w:eastAsiaTheme="minorHAnsi"/>
          <w:b/>
          <w:bCs/>
          <w:color w:val="000000"/>
          <w:lang w:eastAsia="en-US"/>
        </w:rPr>
        <w:t xml:space="preserve">                                                          </w:t>
      </w:r>
      <w:r w:rsidRPr="003F628A">
        <w:rPr>
          <w:rFonts w:eastAsiaTheme="minorHAnsi"/>
          <w:b/>
          <w:bCs/>
          <w:color w:val="000000"/>
          <w:lang w:eastAsia="en-US"/>
        </w:rPr>
        <w:t>А.</w:t>
      </w:r>
      <w:r>
        <w:rPr>
          <w:rFonts w:eastAsiaTheme="minorHAnsi"/>
          <w:b/>
          <w:bCs/>
          <w:color w:val="000000"/>
          <w:lang w:eastAsia="en-US"/>
        </w:rPr>
        <w:t>Т</w:t>
      </w:r>
      <w:r w:rsidRPr="003F628A">
        <w:rPr>
          <w:rFonts w:eastAsiaTheme="minorHAnsi"/>
          <w:b/>
          <w:bCs/>
          <w:color w:val="000000"/>
          <w:lang w:eastAsia="en-US"/>
        </w:rPr>
        <w:t xml:space="preserve">. </w:t>
      </w:r>
      <w:r>
        <w:rPr>
          <w:rFonts w:eastAsiaTheme="minorHAnsi"/>
          <w:b/>
          <w:bCs/>
          <w:color w:val="000000"/>
          <w:lang w:eastAsia="en-US"/>
        </w:rPr>
        <w:t>Скоропупова</w:t>
      </w:r>
      <w:r w:rsidRPr="003F628A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635DAC" w:rsidRDefault="00635DAC" w:rsidP="00635DAC">
      <w:pPr>
        <w:pStyle w:val="Default"/>
        <w:ind w:firstLine="709"/>
        <w:jc w:val="both"/>
      </w:pPr>
    </w:p>
    <w:p w:rsidR="00066948" w:rsidRDefault="00066948"/>
    <w:p w:rsidR="00066948" w:rsidRDefault="00A8022D">
      <w:r w:rsidRPr="00A8022D">
        <w:t xml:space="preserve">Дата подписания «____» </w:t>
      </w:r>
      <w:r>
        <w:t>__________</w:t>
      </w:r>
      <w:r w:rsidRPr="00A8022D">
        <w:t xml:space="preserve"> 201</w:t>
      </w:r>
      <w:r>
        <w:t>5</w:t>
      </w:r>
      <w:r w:rsidRPr="00A8022D">
        <w:t xml:space="preserve"> года</w:t>
      </w:r>
    </w:p>
    <w:p w:rsidR="000072BE" w:rsidRPr="00F8439B" w:rsidRDefault="00847430" w:rsidP="000072BE">
      <w:pPr>
        <w:autoSpaceDE w:val="0"/>
        <w:autoSpaceDN w:val="0"/>
        <w:adjustRightInd w:val="0"/>
        <w:spacing w:before="53" w:line="250" w:lineRule="exact"/>
        <w:ind w:left="4820" w:firstLine="1507"/>
      </w:pPr>
      <w:r>
        <w:lastRenderedPageBreak/>
        <w:t>П</w:t>
      </w:r>
      <w:r w:rsidR="000072BE" w:rsidRPr="00F8439B">
        <w:t>риложение № 1 к решению сессии Алмазнинского поселкового Совета</w:t>
      </w:r>
      <w:r w:rsidR="000072BE">
        <w:t xml:space="preserve"> депутатов</w:t>
      </w:r>
      <w:r w:rsidR="000072BE" w:rsidRPr="00F8439B">
        <w:t xml:space="preserve"> от </w:t>
      </w:r>
      <w:r w:rsidR="000072BE">
        <w:t>«</w:t>
      </w:r>
      <w:r w:rsidR="00A8022D">
        <w:t>30</w:t>
      </w:r>
      <w:r w:rsidR="000072BE" w:rsidRPr="00F8439B">
        <w:t xml:space="preserve">» </w:t>
      </w:r>
      <w:r w:rsidR="000072BE">
        <w:t>июня</w:t>
      </w:r>
      <w:r w:rsidR="000072BE" w:rsidRPr="00F8439B">
        <w:t xml:space="preserve"> 20</w:t>
      </w:r>
      <w:r w:rsidR="000072BE">
        <w:t>15</w:t>
      </w:r>
      <w:r w:rsidR="000072BE" w:rsidRPr="00F8439B">
        <w:t xml:space="preserve"> г. №</w:t>
      </w:r>
      <w:r>
        <w:t xml:space="preserve"> 20-1</w:t>
      </w:r>
      <w:r w:rsidR="000072BE" w:rsidRPr="00F8439B">
        <w:t>.</w:t>
      </w:r>
    </w:p>
    <w:p w:rsidR="00066948" w:rsidRDefault="00066948"/>
    <w:p w:rsidR="00066948" w:rsidRDefault="00066948"/>
    <w:p w:rsidR="00066948" w:rsidRDefault="00066948"/>
    <w:p w:rsidR="00066948" w:rsidRDefault="00066948"/>
    <w:p w:rsidR="00066948" w:rsidRDefault="00066948" w:rsidP="00066948">
      <w:pPr>
        <w:jc w:val="center"/>
      </w:pPr>
      <w:r>
        <w:rPr>
          <w:b/>
        </w:rPr>
        <w:t>Положение</w:t>
      </w:r>
    </w:p>
    <w:p w:rsidR="000072BE" w:rsidRDefault="00066948" w:rsidP="00066948">
      <w:pPr>
        <w:jc w:val="center"/>
        <w:rPr>
          <w:b/>
        </w:rPr>
      </w:pPr>
      <w:r>
        <w:rPr>
          <w:b/>
        </w:rPr>
        <w:t xml:space="preserve">о резервном фонде администрации </w:t>
      </w:r>
      <w:r w:rsidR="000072BE">
        <w:rPr>
          <w:b/>
        </w:rPr>
        <w:t>муниципального образования</w:t>
      </w:r>
      <w:r>
        <w:rPr>
          <w:b/>
        </w:rPr>
        <w:t xml:space="preserve"> </w:t>
      </w:r>
    </w:p>
    <w:p w:rsidR="00066948" w:rsidRDefault="00066948" w:rsidP="00066948">
      <w:pPr>
        <w:jc w:val="center"/>
      </w:pPr>
      <w:r>
        <w:rPr>
          <w:b/>
        </w:rPr>
        <w:t>«Поселок Алмазный» Мирнинского района Республики Саха (Якутия)</w:t>
      </w:r>
    </w:p>
    <w:p w:rsidR="00066948" w:rsidRDefault="00066948" w:rsidP="00066948">
      <w:r>
        <w:t> </w:t>
      </w:r>
    </w:p>
    <w:p w:rsidR="00066948" w:rsidRDefault="00066948" w:rsidP="00066948">
      <w:pPr>
        <w:tabs>
          <w:tab w:val="num" w:pos="360"/>
        </w:tabs>
        <w:ind w:left="360" w:hanging="360"/>
        <w:jc w:val="center"/>
      </w:pPr>
      <w:r>
        <w:rPr>
          <w:b/>
        </w:rPr>
        <w:t>1.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Общие положения</w:t>
      </w:r>
    </w:p>
    <w:p w:rsidR="00066948" w:rsidRDefault="00066948" w:rsidP="00066948">
      <w:r>
        <w:rPr>
          <w:b/>
        </w:rPr>
        <w:t> </w:t>
      </w:r>
    </w:p>
    <w:p w:rsidR="00066948" w:rsidRDefault="00066948" w:rsidP="00066948">
      <w:pPr>
        <w:tabs>
          <w:tab w:val="left" w:pos="840"/>
        </w:tabs>
        <w:ind w:firstLine="360"/>
        <w:jc w:val="both"/>
      </w:pPr>
      <w:r>
        <w:t>1.1.</w:t>
      </w:r>
      <w:r>
        <w:rPr>
          <w:sz w:val="14"/>
          <w:szCs w:val="14"/>
        </w:rPr>
        <w:t xml:space="preserve">    </w:t>
      </w:r>
      <w:r>
        <w:t>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МО «Поселок Алмазный» Мирнинского района Республики Саха (Якутия)</w:t>
      </w:r>
    </w:p>
    <w:p w:rsidR="00066948" w:rsidRDefault="00066948" w:rsidP="00066948">
      <w:pPr>
        <w:tabs>
          <w:tab w:val="left" w:pos="840"/>
        </w:tabs>
        <w:ind w:firstLine="360"/>
        <w:jc w:val="both"/>
      </w:pPr>
      <w:r>
        <w:t xml:space="preserve">   </w:t>
      </w:r>
    </w:p>
    <w:p w:rsidR="00066948" w:rsidRDefault="00066948" w:rsidP="00066948">
      <w:pPr>
        <w:tabs>
          <w:tab w:val="num" w:pos="360"/>
        </w:tabs>
        <w:ind w:left="360" w:hanging="360"/>
        <w:jc w:val="center"/>
      </w:pPr>
      <w:r>
        <w:rPr>
          <w:b/>
        </w:rPr>
        <w:t>2.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Задачи и цели</w:t>
      </w:r>
    </w:p>
    <w:p w:rsidR="00066948" w:rsidRDefault="00066948" w:rsidP="00066948">
      <w:r>
        <w:rPr>
          <w:b/>
        </w:rPr>
        <w:t> 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2.1.</w:t>
      </w:r>
      <w:r>
        <w:rPr>
          <w:sz w:val="14"/>
          <w:szCs w:val="14"/>
        </w:rPr>
        <w:t xml:space="preserve">    </w:t>
      </w:r>
      <w:r>
        <w:t xml:space="preserve">Резервный фонд администрации МО «Поселок Алмазный» Мирнинского района Республики Саха (Якутия) (далее - резервный фонд)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</w:t>
      </w:r>
      <w:r w:rsidR="00B30DA6">
        <w:t>а</w:t>
      </w:r>
      <w:r>
        <w:t>дминистрации МО «</w:t>
      </w:r>
      <w:r w:rsidR="00B30DA6">
        <w:t>Поселок Алмазный</w:t>
      </w:r>
      <w:r>
        <w:t xml:space="preserve">», в том числе </w:t>
      </w:r>
      <w:proofErr w:type="gramStart"/>
      <w:r>
        <w:rPr>
          <w:rStyle w:val="grame"/>
        </w:rPr>
        <w:t>на</w:t>
      </w:r>
      <w:proofErr w:type="gramEnd"/>
      <w:r>
        <w:t>: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 xml:space="preserve">предупреждение ситуаций, которые могут привести к нарушению </w:t>
      </w:r>
      <w:r>
        <w:rPr>
          <w:rStyle w:val="grame"/>
        </w:rPr>
        <w:t xml:space="preserve">функционирования систем жизнеобеспечения населения </w:t>
      </w:r>
      <w:r>
        <w:t>МО «</w:t>
      </w:r>
      <w:r w:rsidR="00B30DA6">
        <w:t>Поселок Алмазный</w:t>
      </w:r>
      <w:r>
        <w:t>»  и ликвидацию их последствий;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предупреждение массовых заболеваний и эпидемий, эпизоотии на территории МО «</w:t>
      </w:r>
      <w:r w:rsidR="00B30DA6">
        <w:t>Поселок Алмазный</w:t>
      </w:r>
      <w:r>
        <w:t>», включая проведение карантинных мероприятий в случае эпидемий или эпизоотии, и ликвидацию их последствий;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организацию и осуществление на территории МО «</w:t>
      </w:r>
      <w:r w:rsidR="00B30DA6">
        <w:t>Поселок Алмазный</w:t>
      </w:r>
      <w:r>
        <w:t>» 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МО «</w:t>
      </w:r>
      <w:r w:rsidR="00B30DA6">
        <w:t>Поселок Алмазный</w:t>
      </w:r>
      <w:r>
        <w:t>», повлекших тяжкие последствия;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проведение аварийно-восстановительных работ по ликвидации последствий стихийных бедствий</w:t>
      </w:r>
      <w:r w:rsidR="00141FD4">
        <w:t xml:space="preserve"> и других чрезвычайных ситуаций;</w:t>
      </w:r>
    </w:p>
    <w:p w:rsidR="00141FD4" w:rsidRPr="00141FD4" w:rsidRDefault="00141FD4" w:rsidP="00141FD4">
      <w:pPr>
        <w:ind w:firstLine="851"/>
        <w:jc w:val="both"/>
      </w:pPr>
      <w:r>
        <w:rPr>
          <w:rFonts w:ascii="Symbol" w:eastAsia="Symbol" w:hAnsi="Symbol" w:cs="Symbol"/>
        </w:rPr>
        <w:t>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41FD4">
        <w:rPr>
          <w:rStyle w:val="FontStyle11"/>
          <w:rFonts w:ascii="Times New Roman" w:hAnsi="Times New Roman" w:cs="Times New Roman"/>
          <w:sz w:val="24"/>
          <w:szCs w:val="24"/>
        </w:rPr>
        <w:t xml:space="preserve">финансирование других непредвиденных мероприятий и расходов, относящихся к полномочиям органов местного самоуправления МО «Поселок Алмазный», </w:t>
      </w:r>
      <w:r w:rsidR="00A22B57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41FD4">
        <w:rPr>
          <w:rStyle w:val="FontStyle11"/>
          <w:rFonts w:ascii="Times New Roman" w:hAnsi="Times New Roman" w:cs="Times New Roman"/>
          <w:sz w:val="24"/>
          <w:szCs w:val="24"/>
        </w:rPr>
        <w:t xml:space="preserve">не </w:t>
      </w:r>
      <w:r w:rsidR="00A22B57">
        <w:rPr>
          <w:rStyle w:val="FontStyle11"/>
          <w:rFonts w:ascii="Times New Roman" w:hAnsi="Times New Roman" w:cs="Times New Roman"/>
          <w:sz w:val="24"/>
          <w:szCs w:val="24"/>
        </w:rPr>
        <w:t>п</w:t>
      </w:r>
      <w:r w:rsidRPr="00141FD4">
        <w:rPr>
          <w:rStyle w:val="FontStyle11"/>
          <w:rFonts w:ascii="Times New Roman" w:hAnsi="Times New Roman" w:cs="Times New Roman"/>
          <w:sz w:val="24"/>
          <w:szCs w:val="24"/>
        </w:rPr>
        <w:t>редусмотренных в утвержденном бюджете МО "Поселок Алмазный" на текущий финансовый год.</w:t>
      </w:r>
    </w:p>
    <w:p w:rsidR="00066948" w:rsidRPr="00141FD4" w:rsidRDefault="00066948" w:rsidP="00141FD4">
      <w:pPr>
        <w:ind w:firstLine="851"/>
        <w:jc w:val="both"/>
      </w:pPr>
      <w:r w:rsidRPr="00141FD4">
        <w:t> </w:t>
      </w:r>
    </w:p>
    <w:p w:rsidR="00066948" w:rsidRDefault="00066948" w:rsidP="00066948">
      <w:pPr>
        <w:tabs>
          <w:tab w:val="num" w:pos="360"/>
        </w:tabs>
        <w:ind w:left="360" w:hanging="360"/>
        <w:jc w:val="center"/>
      </w:pPr>
      <w:r>
        <w:rPr>
          <w:b/>
        </w:rPr>
        <w:t>3.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формирования средств резервного фонда</w:t>
      </w:r>
    </w:p>
    <w:p w:rsidR="00066948" w:rsidRDefault="00066948" w:rsidP="00066948">
      <w:r>
        <w:t> 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3.1.</w:t>
      </w:r>
      <w:r>
        <w:rPr>
          <w:sz w:val="14"/>
          <w:szCs w:val="14"/>
        </w:rPr>
        <w:t xml:space="preserve">    </w:t>
      </w:r>
      <w:r>
        <w:t>Резервный фонд формируется за счет собственных (налоговых и неналоговых) доходов бюджета МО «</w:t>
      </w:r>
      <w:r w:rsidR="00B30DA6">
        <w:t>Поселок Алмазный</w:t>
      </w:r>
      <w:r>
        <w:t>».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lastRenderedPageBreak/>
        <w:t>3.2.</w:t>
      </w:r>
      <w:r>
        <w:rPr>
          <w:sz w:val="14"/>
          <w:szCs w:val="14"/>
        </w:rPr>
        <w:t xml:space="preserve">    </w:t>
      </w:r>
      <w:r>
        <w:t xml:space="preserve">Размер резервного фонда устанавливается решением  </w:t>
      </w:r>
      <w:r w:rsidR="00B30DA6">
        <w:t xml:space="preserve">поселкового </w:t>
      </w:r>
      <w:r>
        <w:t xml:space="preserve">Совета </w:t>
      </w:r>
      <w:r w:rsidR="00B30DA6">
        <w:t xml:space="preserve">депутатов </w:t>
      </w:r>
      <w:r>
        <w:t>МО «</w:t>
      </w:r>
      <w:r w:rsidR="00B30DA6">
        <w:t>Поселок Алмазный</w:t>
      </w:r>
      <w:r>
        <w:t>»  на соответствующий финансовый год и не может превышать 3 процента общего объема расходов.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3.3.</w:t>
      </w:r>
      <w:r>
        <w:rPr>
          <w:sz w:val="14"/>
          <w:szCs w:val="14"/>
        </w:rPr>
        <w:t xml:space="preserve">    </w:t>
      </w:r>
      <w: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r w:rsidR="00B30DA6">
        <w:t>МО «Поселок Алмазный»</w:t>
      </w:r>
      <w:r>
        <w:t>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3.4.</w:t>
      </w:r>
      <w:r>
        <w:rPr>
          <w:sz w:val="14"/>
          <w:szCs w:val="14"/>
        </w:rPr>
        <w:t xml:space="preserve">    </w:t>
      </w:r>
      <w: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066948" w:rsidRDefault="00066948" w:rsidP="00066948">
      <w:pPr>
        <w:jc w:val="both"/>
      </w:pPr>
      <w:r>
        <w:t> </w:t>
      </w:r>
    </w:p>
    <w:p w:rsidR="00066948" w:rsidRDefault="00066948" w:rsidP="00066948">
      <w:pPr>
        <w:tabs>
          <w:tab w:val="num" w:pos="360"/>
        </w:tabs>
        <w:ind w:left="360" w:hanging="360"/>
        <w:jc w:val="center"/>
      </w:pPr>
      <w:r>
        <w:rPr>
          <w:b/>
        </w:rPr>
        <w:t>4.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расходования средств резервного фонда</w:t>
      </w:r>
    </w:p>
    <w:p w:rsidR="00066948" w:rsidRDefault="00066948" w:rsidP="00066948">
      <w:r>
        <w:t> 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4.1.</w:t>
      </w:r>
      <w:r>
        <w:rPr>
          <w:sz w:val="14"/>
          <w:szCs w:val="14"/>
        </w:rPr>
        <w:t xml:space="preserve">    </w:t>
      </w:r>
      <w:r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решением </w:t>
      </w:r>
      <w:r w:rsidR="00B30DA6">
        <w:t xml:space="preserve">поселкового </w:t>
      </w:r>
      <w:r>
        <w:t xml:space="preserve">Совета </w:t>
      </w:r>
      <w:r w:rsidR="00B30DA6">
        <w:t xml:space="preserve"> депутатов </w:t>
      </w:r>
      <w:r>
        <w:t>МО «</w:t>
      </w:r>
      <w:r w:rsidR="00B30DA6">
        <w:t>Поселок Алмазный</w:t>
      </w:r>
      <w:r>
        <w:t>» на соответствующий финансовый год.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4.2.</w:t>
      </w:r>
      <w:r>
        <w:rPr>
          <w:sz w:val="14"/>
          <w:szCs w:val="14"/>
        </w:rPr>
        <w:t xml:space="preserve">    </w:t>
      </w:r>
      <w:r>
        <w:t xml:space="preserve">Основанием для предоставления средств резервного фонда является </w:t>
      </w:r>
      <w:r w:rsidR="00B30DA6">
        <w:t>распоряжение Главы а</w:t>
      </w:r>
      <w:r>
        <w:t>дминистрации МО «</w:t>
      </w:r>
      <w:r w:rsidR="00B30DA6">
        <w:t>Поселок Алмазный</w:t>
      </w:r>
      <w:r>
        <w:t xml:space="preserve">»,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>
        <w:rPr>
          <w:rStyle w:val="grame"/>
        </w:rPr>
        <w:t>контроля за</w:t>
      </w:r>
      <w:proofErr w:type="gramEnd"/>
      <w:r>
        <w:t xml:space="preserve"> использованием предоставленных средств резервного фонда.</w:t>
      </w:r>
    </w:p>
    <w:p w:rsidR="00B30DA6" w:rsidRDefault="00066948" w:rsidP="00066948">
      <w:pPr>
        <w:tabs>
          <w:tab w:val="num" w:pos="840"/>
        </w:tabs>
        <w:ind w:firstLine="360"/>
        <w:jc w:val="both"/>
      </w:pPr>
      <w:r>
        <w:t>4.3.</w:t>
      </w:r>
      <w:r>
        <w:rPr>
          <w:sz w:val="14"/>
          <w:szCs w:val="14"/>
        </w:rPr>
        <w:t xml:space="preserve">    </w:t>
      </w:r>
      <w:r>
        <w:t xml:space="preserve">Основанием для подготовки проекта </w:t>
      </w:r>
      <w:r w:rsidR="00B30DA6">
        <w:t>распоряжения</w:t>
      </w:r>
      <w:r>
        <w:t xml:space="preserve"> о выделении денежных средств из резервного фонда является </w:t>
      </w:r>
      <w:r w:rsidR="00B30DA6" w:rsidRPr="00B30DA6">
        <w:t>письменно</w:t>
      </w:r>
      <w:r w:rsidR="00B30DA6">
        <w:t>е</w:t>
      </w:r>
      <w:r w:rsidR="00B30DA6" w:rsidRPr="00B30DA6">
        <w:t xml:space="preserve"> мотивированно</w:t>
      </w:r>
      <w:r w:rsidR="00B30DA6">
        <w:t>е</w:t>
      </w:r>
      <w:r w:rsidR="00B30DA6" w:rsidRPr="00B30DA6">
        <w:t xml:space="preserve"> обращени</w:t>
      </w:r>
      <w:r w:rsidR="00B30DA6">
        <w:t>е</w:t>
      </w:r>
      <w:r w:rsidR="00B30DA6" w:rsidRPr="00B30DA6">
        <w:t xml:space="preserve"> </w:t>
      </w:r>
      <w:r w:rsidR="00B30DA6">
        <w:t xml:space="preserve">к </w:t>
      </w:r>
      <w:r>
        <w:t>Глав</w:t>
      </w:r>
      <w:r w:rsidR="00B30DA6">
        <w:t>е</w:t>
      </w:r>
      <w:r>
        <w:t xml:space="preserve"> МО «</w:t>
      </w:r>
      <w:r w:rsidR="00B30DA6">
        <w:t>Поселок Алмазный</w:t>
      </w:r>
      <w:r>
        <w:t xml:space="preserve">» 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4.4.</w:t>
      </w:r>
      <w:r>
        <w:rPr>
          <w:sz w:val="14"/>
          <w:szCs w:val="14"/>
        </w:rPr>
        <w:t xml:space="preserve">    </w:t>
      </w:r>
      <w:r>
        <w:t>К обращению, указанному в пункте 4.3 настоящего Положения, прилагаются: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документы, послужившие основанием для обращения (при их наличии);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 xml:space="preserve">    </w:t>
      </w:r>
      <w:r>
        <w:t>расчет размера предлагаемых для предоставления средств из резервного фонда;</w:t>
      </w:r>
    </w:p>
    <w:p w:rsidR="00066948" w:rsidRDefault="00066948" w:rsidP="00066948">
      <w:pPr>
        <w:tabs>
          <w:tab w:val="num" w:pos="1080"/>
          <w:tab w:val="num" w:pos="3675"/>
        </w:tabs>
        <w:ind w:firstLine="840"/>
        <w:jc w:val="both"/>
      </w:pPr>
      <w:r>
        <w:rPr>
          <w:rFonts w:ascii="Symbol" w:eastAsia="Symbol" w:hAnsi="Symbol" w:cs="Symbol"/>
        </w:rPr>
        <w:t></w:t>
      </w:r>
      <w:r>
        <w:rPr>
          <w:rFonts w:eastAsia="Symbol"/>
          <w:sz w:val="14"/>
          <w:szCs w:val="14"/>
        </w:rPr>
        <w:t>   </w:t>
      </w:r>
      <w:r>
        <w:t>документы, подтверждающие обоснованность произведенного расчета предлагаемых для выделения средств из резервного фонда.</w:t>
      </w:r>
    </w:p>
    <w:p w:rsidR="00066948" w:rsidRDefault="00066948" w:rsidP="00066948">
      <w:pPr>
        <w:ind w:firstLine="840"/>
        <w:jc w:val="both"/>
      </w:pPr>
      <w: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</w:t>
      </w:r>
    </w:p>
    <w:p w:rsidR="00066948" w:rsidRDefault="00066948" w:rsidP="00066948">
      <w:pPr>
        <w:ind w:firstLine="840"/>
        <w:jc w:val="both"/>
      </w:pPr>
      <w:r>
        <w:t>Должностное лицо, подписавшее обращение, содержащее просьбу о предоставлении средств из резервного фонда, несет персональную ответственность за законность и обоснованность представленных документов.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4.</w:t>
      </w:r>
      <w:r w:rsidR="00141FD4">
        <w:t>5</w:t>
      </w:r>
      <w:r>
        <w:t>.</w:t>
      </w:r>
      <w:r>
        <w:rPr>
          <w:sz w:val="14"/>
          <w:szCs w:val="14"/>
        </w:rPr>
        <w:t xml:space="preserve">    </w:t>
      </w:r>
      <w:r>
        <w:t>Финансирование расходов из резервного фонда осуществляется с учётом исполнения доходной части бюджета МО «</w:t>
      </w:r>
      <w:r w:rsidR="00141FD4">
        <w:t>Поселок Алмазный</w:t>
      </w:r>
      <w:r>
        <w:t>».</w:t>
      </w:r>
    </w:p>
    <w:p w:rsidR="00066948" w:rsidRDefault="00066948" w:rsidP="00066948">
      <w:pPr>
        <w:jc w:val="both"/>
      </w:pPr>
      <w:r>
        <w:t> </w:t>
      </w:r>
    </w:p>
    <w:p w:rsidR="00066948" w:rsidRDefault="00066948" w:rsidP="00066948">
      <w:pPr>
        <w:tabs>
          <w:tab w:val="num" w:pos="360"/>
        </w:tabs>
        <w:ind w:left="360" w:hanging="360"/>
        <w:jc w:val="center"/>
      </w:pPr>
      <w:r>
        <w:rPr>
          <w:b/>
        </w:rPr>
        <w:t>5.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Управление средствами резервного фонда</w:t>
      </w:r>
    </w:p>
    <w:p w:rsidR="00066948" w:rsidRDefault="00066948" w:rsidP="00066948">
      <w:r>
        <w:t> 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5.1.</w:t>
      </w:r>
      <w:r>
        <w:rPr>
          <w:sz w:val="14"/>
          <w:szCs w:val="14"/>
        </w:rPr>
        <w:t xml:space="preserve">    </w:t>
      </w:r>
      <w:r>
        <w:t>Управление средствами резервного фонда осуществляется на основании настоящего Положения.</w:t>
      </w:r>
    </w:p>
    <w:p w:rsidR="00066948" w:rsidRDefault="00066948" w:rsidP="00066948">
      <w:pPr>
        <w:tabs>
          <w:tab w:val="left" w:pos="840"/>
        </w:tabs>
        <w:ind w:firstLine="360"/>
        <w:jc w:val="both"/>
      </w:pPr>
      <w:r>
        <w:t>5.</w:t>
      </w:r>
      <w:r w:rsidR="00141FD4">
        <w:t>2</w:t>
      </w:r>
      <w:r>
        <w:t>.</w:t>
      </w:r>
      <w:r>
        <w:rPr>
          <w:sz w:val="14"/>
          <w:szCs w:val="14"/>
        </w:rPr>
        <w:t xml:space="preserve">    </w:t>
      </w:r>
      <w:r>
        <w:t>Средства резервного фонда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066948" w:rsidRDefault="00066948" w:rsidP="00066948">
      <w:pPr>
        <w:tabs>
          <w:tab w:val="left" w:pos="840"/>
        </w:tabs>
        <w:jc w:val="both"/>
      </w:pPr>
      <w:r>
        <w:t> </w:t>
      </w:r>
    </w:p>
    <w:p w:rsidR="00066948" w:rsidRDefault="00066948" w:rsidP="00066948">
      <w:pPr>
        <w:tabs>
          <w:tab w:val="num" w:pos="360"/>
        </w:tabs>
        <w:ind w:left="360" w:hanging="360"/>
        <w:jc w:val="center"/>
      </w:pPr>
      <w:r>
        <w:rPr>
          <w:b/>
        </w:rPr>
        <w:t>6.</w:t>
      </w:r>
      <w:r>
        <w:rPr>
          <w:b/>
          <w:sz w:val="14"/>
          <w:szCs w:val="14"/>
        </w:rPr>
        <w:t xml:space="preserve">      </w:t>
      </w:r>
      <w:r>
        <w:rPr>
          <w:b/>
        </w:rPr>
        <w:t>Порядок учета и контроля использования средств резервного фонда и отчетность об их использовании</w:t>
      </w:r>
    </w:p>
    <w:p w:rsidR="00066948" w:rsidRDefault="00066948" w:rsidP="00066948">
      <w:r>
        <w:t> 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6.1.</w:t>
      </w:r>
      <w:r>
        <w:rPr>
          <w:sz w:val="14"/>
          <w:szCs w:val="14"/>
        </w:rPr>
        <w:t xml:space="preserve">    </w:t>
      </w:r>
      <w:r>
        <w:t>Выделенные из резервного фонда средства отражаются в бюджетной отчетности</w:t>
      </w:r>
      <w:r>
        <w:br/>
        <w:t>согласно соответствующим кодам бюджетной классификации Российской Федерации.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6.2.</w:t>
      </w:r>
      <w:r>
        <w:rPr>
          <w:sz w:val="14"/>
          <w:szCs w:val="14"/>
        </w:rPr>
        <w:t xml:space="preserve">    </w:t>
      </w:r>
      <w:r w:rsidR="00141FD4">
        <w:t>Бухгалтерия</w:t>
      </w:r>
      <w:r>
        <w:t xml:space="preserve"> ведёт учёт расходования средств резервного фонда, а также осуществляет текущий </w:t>
      </w:r>
      <w:proofErr w:type="gramStart"/>
      <w:r>
        <w:rPr>
          <w:rStyle w:val="grame"/>
        </w:rPr>
        <w:t>контроль за</w:t>
      </w:r>
      <w:proofErr w:type="gramEnd"/>
      <w:r>
        <w:t xml:space="preserve"> использованием средств фонда.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lastRenderedPageBreak/>
        <w:t>6.3.</w:t>
      </w:r>
      <w:r>
        <w:rPr>
          <w:sz w:val="14"/>
          <w:szCs w:val="14"/>
        </w:rPr>
        <w:t xml:space="preserve">    </w:t>
      </w:r>
      <w:r>
        <w:t xml:space="preserve">Предприятия, учреждения и организации, получившие помощь из резервного фонда, в месячный срок после её получения представляют в </w:t>
      </w:r>
      <w:r w:rsidR="00141FD4">
        <w:t>бухгалтерию</w:t>
      </w:r>
      <w:r>
        <w:t xml:space="preserve"> администрации МО «</w:t>
      </w:r>
      <w:r w:rsidR="00141FD4">
        <w:t>Поселок Алмазный</w:t>
      </w:r>
      <w:r>
        <w:t>» отчёт об использовании выделенных средств.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6.4.</w:t>
      </w:r>
      <w:r>
        <w:rPr>
          <w:sz w:val="14"/>
          <w:szCs w:val="14"/>
        </w:rPr>
        <w:t xml:space="preserve">    </w:t>
      </w:r>
      <w:r>
        <w:t>Средства, используемые не по целевому назначению, подлежат возврату в бюджет МО «</w:t>
      </w:r>
      <w:r w:rsidR="00141FD4">
        <w:t>Поселок Алмазный</w:t>
      </w:r>
      <w:r>
        <w:t>».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6.5.</w:t>
      </w:r>
      <w:r>
        <w:rPr>
          <w:sz w:val="14"/>
          <w:szCs w:val="14"/>
        </w:rPr>
        <w:t xml:space="preserve">    </w:t>
      </w:r>
      <w: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6.6.</w:t>
      </w:r>
      <w:r>
        <w:rPr>
          <w:sz w:val="14"/>
          <w:szCs w:val="14"/>
        </w:rPr>
        <w:t xml:space="preserve">    </w:t>
      </w:r>
      <w:r>
        <w:t xml:space="preserve">В целях исполнения настоящего положения </w:t>
      </w:r>
      <w:r w:rsidR="00141FD4">
        <w:t>бухгалтерии</w:t>
      </w:r>
      <w:r>
        <w:t xml:space="preserve"> предоставляется право получения полной и достоверной информации от получателей денежных средств из резервного фонда.</w:t>
      </w:r>
    </w:p>
    <w:p w:rsidR="00066948" w:rsidRDefault="00066948" w:rsidP="00066948">
      <w:pPr>
        <w:tabs>
          <w:tab w:val="num" w:pos="840"/>
        </w:tabs>
        <w:ind w:firstLine="360"/>
        <w:jc w:val="both"/>
      </w:pPr>
      <w:r>
        <w:t>6.7.</w:t>
      </w:r>
      <w:r>
        <w:rPr>
          <w:sz w:val="14"/>
          <w:szCs w:val="14"/>
        </w:rPr>
        <w:t xml:space="preserve">    </w:t>
      </w:r>
      <w:r>
        <w:t xml:space="preserve">Отчет об использовании бюджетных ассигнований резервного фонда </w:t>
      </w:r>
      <w:r w:rsidR="00141FD4">
        <w:t>а</w:t>
      </w:r>
      <w:r>
        <w:t>дминистрации МО «</w:t>
      </w:r>
      <w:r w:rsidR="00141FD4">
        <w:t>Поселок Алмазный</w:t>
      </w:r>
      <w:r>
        <w:t>» прилагается к ежеквартальному и годовому отчетам об исполнении бюджета МО «</w:t>
      </w:r>
      <w:r w:rsidR="00141FD4">
        <w:t>Поселок Алмазный</w:t>
      </w:r>
      <w:r>
        <w:t>»  за соответствующий финансовый год.</w:t>
      </w:r>
    </w:p>
    <w:p w:rsidR="00066948" w:rsidRDefault="00066948" w:rsidP="00066948">
      <w:pPr>
        <w:spacing w:before="100" w:beforeAutospacing="1" w:after="100" w:afterAutospacing="1"/>
        <w:jc w:val="both"/>
      </w:pPr>
      <w:r>
        <w:t> </w:t>
      </w:r>
    </w:p>
    <w:p w:rsidR="00066948" w:rsidRDefault="00066948" w:rsidP="00066948">
      <w:pPr>
        <w:spacing w:before="100" w:beforeAutospacing="1" w:after="100" w:afterAutospacing="1"/>
        <w:jc w:val="both"/>
      </w:pPr>
      <w:r>
        <w:t> </w:t>
      </w:r>
    </w:p>
    <w:p w:rsidR="00066948" w:rsidRDefault="00066948" w:rsidP="00066948"/>
    <w:p w:rsidR="00066948" w:rsidRDefault="00066948"/>
    <w:sectPr w:rsidR="0006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DFB"/>
    <w:multiLevelType w:val="singleLevel"/>
    <w:tmpl w:val="65280E1C"/>
    <w:lvl w:ilvl="0">
      <w:start w:val="10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">
    <w:nsid w:val="2E6F0685"/>
    <w:multiLevelType w:val="hybridMultilevel"/>
    <w:tmpl w:val="FBC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CD"/>
    <w:rsid w:val="000072BE"/>
    <w:rsid w:val="00060BCD"/>
    <w:rsid w:val="00066948"/>
    <w:rsid w:val="00141FD4"/>
    <w:rsid w:val="00635DAC"/>
    <w:rsid w:val="0073001F"/>
    <w:rsid w:val="00847430"/>
    <w:rsid w:val="00893208"/>
    <w:rsid w:val="00A22B57"/>
    <w:rsid w:val="00A27FA2"/>
    <w:rsid w:val="00A8022D"/>
    <w:rsid w:val="00B30DA6"/>
    <w:rsid w:val="00BD52BD"/>
    <w:rsid w:val="00D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430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47430"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66948"/>
  </w:style>
  <w:style w:type="character" w:customStyle="1" w:styleId="FontStyle11">
    <w:name w:val="Font Style11"/>
    <w:basedOn w:val="a0"/>
    <w:uiPriority w:val="99"/>
    <w:rsid w:val="00141FD4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141FD4"/>
    <w:pPr>
      <w:widowControl w:val="0"/>
      <w:autoSpaceDE w:val="0"/>
      <w:autoSpaceDN w:val="0"/>
      <w:adjustRightInd w:val="0"/>
      <w:spacing w:line="293" w:lineRule="exact"/>
      <w:ind w:firstLine="696"/>
      <w:jc w:val="both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141FD4"/>
    <w:rPr>
      <w:rFonts w:ascii="Arial" w:hAnsi="Arial" w:cs="Arial"/>
      <w:sz w:val="22"/>
      <w:szCs w:val="22"/>
    </w:rPr>
  </w:style>
  <w:style w:type="paragraph" w:styleId="a3">
    <w:name w:val="No Spacing"/>
    <w:uiPriority w:val="1"/>
    <w:qFormat/>
    <w:rsid w:val="0014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5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5D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80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2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7430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47430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paragraph" w:customStyle="1" w:styleId="shapka">
    <w:name w:val="shapka"/>
    <w:basedOn w:val="a"/>
    <w:rsid w:val="00847430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430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47430"/>
    <w:pPr>
      <w:keepNext/>
      <w:outlineLvl w:val="1"/>
    </w:pPr>
    <w:rPr>
      <w:rFonts w:ascii="Arial" w:hAnsi="Arial" w:cs="Arial"/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066948"/>
  </w:style>
  <w:style w:type="character" w:customStyle="1" w:styleId="FontStyle11">
    <w:name w:val="Font Style11"/>
    <w:basedOn w:val="a0"/>
    <w:uiPriority w:val="99"/>
    <w:rsid w:val="00141FD4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141FD4"/>
    <w:pPr>
      <w:widowControl w:val="0"/>
      <w:autoSpaceDE w:val="0"/>
      <w:autoSpaceDN w:val="0"/>
      <w:adjustRightInd w:val="0"/>
      <w:spacing w:line="293" w:lineRule="exact"/>
      <w:ind w:firstLine="696"/>
      <w:jc w:val="both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141FD4"/>
    <w:rPr>
      <w:rFonts w:ascii="Arial" w:hAnsi="Arial" w:cs="Arial"/>
      <w:sz w:val="22"/>
      <w:szCs w:val="22"/>
    </w:rPr>
  </w:style>
  <w:style w:type="paragraph" w:styleId="a3">
    <w:name w:val="No Spacing"/>
    <w:uiPriority w:val="1"/>
    <w:qFormat/>
    <w:rsid w:val="0014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5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35D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80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2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7430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47430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paragraph" w:customStyle="1" w:styleId="shapka">
    <w:name w:val="shapka"/>
    <w:basedOn w:val="a"/>
    <w:rsid w:val="00847430"/>
    <w:pPr>
      <w:suppressAutoHyphens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СЕКРЕТАРЬ</cp:lastModifiedBy>
  <cp:revision>9</cp:revision>
  <cp:lastPrinted>2015-07-02T01:06:00Z</cp:lastPrinted>
  <dcterms:created xsi:type="dcterms:W3CDTF">2015-06-28T02:32:00Z</dcterms:created>
  <dcterms:modified xsi:type="dcterms:W3CDTF">2015-09-10T05:30:00Z</dcterms:modified>
</cp:coreProperties>
</file>